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1D" w:rsidRPr="00E5501D" w:rsidRDefault="00E5501D" w:rsidP="00E5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01D" w:rsidRPr="00E5501D" w:rsidRDefault="00E5501D" w:rsidP="00E5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01D" w:rsidRPr="00E5501D" w:rsidRDefault="00E5501D" w:rsidP="00E5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Непредельными соединениями являются</w:t>
      </w:r>
    </w:p>
    <w:p w:rsidR="00E5501D" w:rsidRPr="00E5501D" w:rsidRDefault="00CB1DBF" w:rsidP="00E5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E5501D" w:rsidRPr="00E5501D">
        <w:rPr>
          <w:rFonts w:ascii="Times New Roman" w:hAnsi="Times New Roman" w:cs="Times New Roman"/>
          <w:sz w:val="24"/>
          <w:szCs w:val="24"/>
        </w:rPr>
        <w:t>метан</w:t>
      </w:r>
    </w:p>
    <w:p w:rsidR="00E5501D" w:rsidRPr="00E5501D" w:rsidRDefault="00CB1DBF" w:rsidP="00E5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E5501D" w:rsidRPr="00E5501D">
        <w:rPr>
          <w:rFonts w:ascii="Times New Roman" w:hAnsi="Times New Roman" w:cs="Times New Roman"/>
          <w:sz w:val="24"/>
          <w:szCs w:val="24"/>
        </w:rPr>
        <w:t>этан</w:t>
      </w:r>
    </w:p>
    <w:p w:rsidR="00E5501D" w:rsidRPr="00E5501D" w:rsidRDefault="00CB1DBF" w:rsidP="00E5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E5501D" w:rsidRPr="00E5501D">
        <w:rPr>
          <w:rFonts w:ascii="Times New Roman" w:hAnsi="Times New Roman" w:cs="Times New Roman"/>
          <w:sz w:val="24"/>
          <w:szCs w:val="24"/>
        </w:rPr>
        <w:t>этилен</w:t>
      </w:r>
    </w:p>
    <w:p w:rsidR="00E5501D" w:rsidRPr="00E5501D" w:rsidRDefault="00CB1DBF" w:rsidP="00E5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E5501D" w:rsidRPr="00E5501D">
        <w:rPr>
          <w:rFonts w:ascii="Times New Roman" w:hAnsi="Times New Roman" w:cs="Times New Roman"/>
          <w:sz w:val="24"/>
          <w:szCs w:val="24"/>
        </w:rPr>
        <w:t>ацетилен</w:t>
      </w:r>
    </w:p>
    <w:p w:rsidR="00E5501D" w:rsidRDefault="00CB1DBF" w:rsidP="00E5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этанол</w:t>
      </w:r>
    </w:p>
    <w:p w:rsidR="00CB1DBF" w:rsidRPr="00E5501D" w:rsidRDefault="00CB1DBF" w:rsidP="00E5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DBF" w:rsidRPr="00E5501D" w:rsidRDefault="00CB1DBF" w:rsidP="00CB1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Кислородс</w:t>
      </w:r>
      <w:r w:rsidRPr="00E5501D">
        <w:rPr>
          <w:rFonts w:ascii="Times New Roman" w:hAnsi="Times New Roman" w:cs="Times New Roman"/>
          <w:sz w:val="24"/>
          <w:szCs w:val="24"/>
        </w:rPr>
        <w:t>одержащими органическими соединениями являются</w:t>
      </w:r>
    </w:p>
    <w:p w:rsidR="00CB1DBF" w:rsidRPr="00E5501D" w:rsidRDefault="00CB1DBF" w:rsidP="00CB1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5501D">
        <w:rPr>
          <w:rFonts w:ascii="Times New Roman" w:hAnsi="Times New Roman" w:cs="Times New Roman"/>
          <w:sz w:val="24"/>
          <w:szCs w:val="24"/>
        </w:rPr>
        <w:t>метан</w:t>
      </w:r>
    </w:p>
    <w:p w:rsidR="00CB1DBF" w:rsidRPr="00E5501D" w:rsidRDefault="00CB1DBF" w:rsidP="00CB1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5501D">
        <w:rPr>
          <w:rFonts w:ascii="Times New Roman" w:hAnsi="Times New Roman" w:cs="Times New Roman"/>
          <w:sz w:val="24"/>
          <w:szCs w:val="24"/>
        </w:rPr>
        <w:t>этан</w:t>
      </w:r>
    </w:p>
    <w:p w:rsidR="00CB1DBF" w:rsidRPr="00E5501D" w:rsidRDefault="00CB1DBF" w:rsidP="00CB1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5501D">
        <w:rPr>
          <w:rFonts w:ascii="Times New Roman" w:hAnsi="Times New Roman" w:cs="Times New Roman"/>
          <w:sz w:val="24"/>
          <w:szCs w:val="24"/>
        </w:rPr>
        <w:t>глицерин</w:t>
      </w:r>
    </w:p>
    <w:p w:rsidR="00CB1DBF" w:rsidRPr="00E5501D" w:rsidRDefault="00CB1DBF" w:rsidP="00CB1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5501D">
        <w:rPr>
          <w:rFonts w:ascii="Times New Roman" w:hAnsi="Times New Roman" w:cs="Times New Roman"/>
          <w:sz w:val="24"/>
          <w:szCs w:val="24"/>
        </w:rPr>
        <w:t>ацетилен</w:t>
      </w:r>
    </w:p>
    <w:p w:rsidR="00CB1DBF" w:rsidRPr="00E5501D" w:rsidRDefault="00CB1DBF" w:rsidP="00CB1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Pr="00E5501D">
        <w:rPr>
          <w:rFonts w:ascii="Times New Roman" w:hAnsi="Times New Roman" w:cs="Times New Roman"/>
          <w:sz w:val="24"/>
          <w:szCs w:val="24"/>
        </w:rPr>
        <w:t>этанол</w:t>
      </w:r>
    </w:p>
    <w:p w:rsidR="00E5501D" w:rsidRPr="00E5501D" w:rsidRDefault="00E5501D" w:rsidP="00E5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01D" w:rsidRPr="00E5501D" w:rsidRDefault="00E5501D" w:rsidP="00E5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Среди приведённых веществ с водородом реагируют</w:t>
      </w:r>
    </w:p>
    <w:p w:rsidR="00E5501D" w:rsidRPr="00E5501D" w:rsidRDefault="00CB1DBF" w:rsidP="00E5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E5501D" w:rsidRPr="00E5501D">
        <w:rPr>
          <w:rFonts w:ascii="Times New Roman" w:hAnsi="Times New Roman" w:cs="Times New Roman"/>
          <w:sz w:val="24"/>
          <w:szCs w:val="24"/>
        </w:rPr>
        <w:t>метан</w:t>
      </w:r>
    </w:p>
    <w:p w:rsidR="00E5501D" w:rsidRPr="00E5501D" w:rsidRDefault="00CB1DBF" w:rsidP="00E5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E5501D" w:rsidRPr="00E5501D">
        <w:rPr>
          <w:rFonts w:ascii="Times New Roman" w:hAnsi="Times New Roman" w:cs="Times New Roman"/>
          <w:sz w:val="24"/>
          <w:szCs w:val="24"/>
        </w:rPr>
        <w:t>этан</w:t>
      </w:r>
    </w:p>
    <w:p w:rsidR="00E5501D" w:rsidRPr="00E5501D" w:rsidRDefault="00CB1DBF" w:rsidP="00E5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E5501D" w:rsidRPr="00E5501D">
        <w:rPr>
          <w:rFonts w:ascii="Times New Roman" w:hAnsi="Times New Roman" w:cs="Times New Roman"/>
          <w:sz w:val="24"/>
          <w:szCs w:val="24"/>
        </w:rPr>
        <w:t>этилен</w:t>
      </w:r>
    </w:p>
    <w:p w:rsidR="00E5501D" w:rsidRPr="00E5501D" w:rsidRDefault="00CB1DBF" w:rsidP="00E5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E5501D" w:rsidRPr="00E5501D">
        <w:rPr>
          <w:rFonts w:ascii="Times New Roman" w:hAnsi="Times New Roman" w:cs="Times New Roman"/>
          <w:sz w:val="24"/>
          <w:szCs w:val="24"/>
        </w:rPr>
        <w:t>ацетилен</w:t>
      </w:r>
    </w:p>
    <w:p w:rsidR="00E5501D" w:rsidRPr="00E5501D" w:rsidRDefault="00CB1DBF" w:rsidP="00E5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этанол</w:t>
      </w:r>
    </w:p>
    <w:p w:rsidR="00E5501D" w:rsidRPr="00E5501D" w:rsidRDefault="00E5501D" w:rsidP="00E5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01D" w:rsidRPr="00E5501D" w:rsidRDefault="00E5501D" w:rsidP="00E5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Для глюкозы верны следующие утверждения:</w:t>
      </w:r>
    </w:p>
    <w:p w:rsidR="00E5501D" w:rsidRPr="00E5501D" w:rsidRDefault="00CB1DBF" w:rsidP="00E5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E5501D" w:rsidRPr="00E5501D">
        <w:rPr>
          <w:rFonts w:ascii="Times New Roman" w:hAnsi="Times New Roman" w:cs="Times New Roman"/>
          <w:sz w:val="24"/>
          <w:szCs w:val="24"/>
        </w:rPr>
        <w:t>относится к углеводам</w:t>
      </w:r>
    </w:p>
    <w:p w:rsidR="00E5501D" w:rsidRPr="00E5501D" w:rsidRDefault="00CB1DBF" w:rsidP="00E5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E5501D" w:rsidRPr="00E5501D">
        <w:rPr>
          <w:rFonts w:ascii="Times New Roman" w:hAnsi="Times New Roman" w:cs="Times New Roman"/>
          <w:sz w:val="24"/>
          <w:szCs w:val="24"/>
        </w:rPr>
        <w:t>содержит 12 атомов кислорода</w:t>
      </w:r>
    </w:p>
    <w:p w:rsidR="00E5501D" w:rsidRPr="00E5501D" w:rsidRDefault="00CB1DBF" w:rsidP="00E5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proofErr w:type="gramStart"/>
      <w:r w:rsidR="00E5501D" w:rsidRPr="00E5501D">
        <w:rPr>
          <w:rFonts w:ascii="Times New Roman" w:hAnsi="Times New Roman" w:cs="Times New Roman"/>
          <w:sz w:val="24"/>
          <w:szCs w:val="24"/>
        </w:rPr>
        <w:t>нерастворима</w:t>
      </w:r>
      <w:proofErr w:type="gramEnd"/>
      <w:r w:rsidR="00E5501D" w:rsidRPr="00E5501D">
        <w:rPr>
          <w:rFonts w:ascii="Times New Roman" w:hAnsi="Times New Roman" w:cs="Times New Roman"/>
          <w:sz w:val="24"/>
          <w:szCs w:val="24"/>
        </w:rPr>
        <w:t xml:space="preserve"> в воде</w:t>
      </w:r>
    </w:p>
    <w:p w:rsidR="00E5501D" w:rsidRPr="00E5501D" w:rsidRDefault="00CB1DBF" w:rsidP="00E5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E5501D" w:rsidRPr="00E5501D">
        <w:rPr>
          <w:rFonts w:ascii="Times New Roman" w:hAnsi="Times New Roman" w:cs="Times New Roman"/>
          <w:sz w:val="24"/>
          <w:szCs w:val="24"/>
        </w:rPr>
        <w:t>раствор проводит электрический ток</w:t>
      </w:r>
    </w:p>
    <w:p w:rsidR="00E5501D" w:rsidRPr="00E5501D" w:rsidRDefault="00CB1DBF" w:rsidP="00E5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E5501D" w:rsidRPr="00E5501D">
        <w:rPr>
          <w:rFonts w:ascii="Times New Roman" w:hAnsi="Times New Roman" w:cs="Times New Roman"/>
          <w:sz w:val="24"/>
          <w:szCs w:val="24"/>
        </w:rPr>
        <w:t>образуется в процессе фотосинтеза</w:t>
      </w:r>
    </w:p>
    <w:p w:rsidR="00E5501D" w:rsidRPr="00E5501D" w:rsidRDefault="00E5501D" w:rsidP="00E5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DBF" w:rsidRPr="00E5501D" w:rsidRDefault="00CB1DBF" w:rsidP="00CB1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Для глюкозы верны следующие утверждения:</w:t>
      </w:r>
    </w:p>
    <w:p w:rsidR="00CB1DBF" w:rsidRPr="00E5501D" w:rsidRDefault="00CB1DBF" w:rsidP="00CB1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5501D">
        <w:rPr>
          <w:rFonts w:ascii="Times New Roman" w:hAnsi="Times New Roman" w:cs="Times New Roman"/>
          <w:sz w:val="24"/>
          <w:szCs w:val="24"/>
        </w:rPr>
        <w:t>относится к предельным углеводородам</w:t>
      </w:r>
    </w:p>
    <w:p w:rsidR="00CB1DBF" w:rsidRPr="00E5501D" w:rsidRDefault="00CB1DBF" w:rsidP="00CB1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5501D">
        <w:rPr>
          <w:rFonts w:ascii="Times New Roman" w:hAnsi="Times New Roman" w:cs="Times New Roman"/>
          <w:sz w:val="24"/>
          <w:szCs w:val="24"/>
        </w:rPr>
        <w:t>содержит шесть атомов углерода</w:t>
      </w:r>
    </w:p>
    <w:p w:rsidR="00CB1DBF" w:rsidRPr="00E5501D" w:rsidRDefault="00CB1DBF" w:rsidP="00CB1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5501D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E5501D">
        <w:rPr>
          <w:rFonts w:ascii="Times New Roman" w:hAnsi="Times New Roman" w:cs="Times New Roman"/>
          <w:sz w:val="24"/>
          <w:szCs w:val="24"/>
        </w:rPr>
        <w:t>растворима</w:t>
      </w:r>
      <w:proofErr w:type="gramEnd"/>
      <w:r w:rsidRPr="00E5501D">
        <w:rPr>
          <w:rFonts w:ascii="Times New Roman" w:hAnsi="Times New Roman" w:cs="Times New Roman"/>
          <w:sz w:val="24"/>
          <w:szCs w:val="24"/>
        </w:rPr>
        <w:t xml:space="preserve"> в воде</w:t>
      </w:r>
    </w:p>
    <w:p w:rsidR="00CB1DBF" w:rsidRPr="00E5501D" w:rsidRDefault="00CB1DBF" w:rsidP="00CB1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5501D">
        <w:rPr>
          <w:rFonts w:ascii="Times New Roman" w:hAnsi="Times New Roman" w:cs="Times New Roman"/>
          <w:sz w:val="24"/>
          <w:szCs w:val="24"/>
        </w:rPr>
        <w:t>является жидкостью</w:t>
      </w:r>
    </w:p>
    <w:p w:rsidR="00CB1DBF" w:rsidRPr="00E5501D" w:rsidRDefault="00CB1DBF" w:rsidP="00CB1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Pr="00E5501D">
        <w:rPr>
          <w:rFonts w:ascii="Times New Roman" w:hAnsi="Times New Roman" w:cs="Times New Roman"/>
          <w:sz w:val="24"/>
          <w:szCs w:val="24"/>
        </w:rPr>
        <w:t>вступает в реакции брожения</w:t>
      </w:r>
    </w:p>
    <w:p w:rsidR="00E5501D" w:rsidRPr="00E5501D" w:rsidRDefault="00E5501D" w:rsidP="00E5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501D" w:rsidRPr="00E5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1D"/>
    <w:rsid w:val="007E6423"/>
    <w:rsid w:val="00CB1DBF"/>
    <w:rsid w:val="00E5501D"/>
    <w:rsid w:val="00FA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2016-04-04T11:12:00Z</dcterms:created>
  <dcterms:modified xsi:type="dcterms:W3CDTF">2016-04-04T11:37:00Z</dcterms:modified>
</cp:coreProperties>
</file>